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42" w:rsidRPr="00716A59" w:rsidRDefault="00066B42" w:rsidP="00716A59">
      <w:pPr>
        <w:spacing w:after="80" w:line="240" w:lineRule="exact"/>
        <w:ind w:left="4961"/>
        <w:jc w:val="center"/>
        <w:rPr>
          <w:rFonts w:ascii="Times New Roman" w:hAnsi="Times New Roman"/>
          <w:b/>
          <w:sz w:val="24"/>
          <w:szCs w:val="24"/>
        </w:rPr>
      </w:pPr>
      <w:r w:rsidRPr="00716A59">
        <w:rPr>
          <w:rFonts w:ascii="Times New Roman" w:hAnsi="Times New Roman"/>
          <w:b/>
          <w:sz w:val="24"/>
          <w:szCs w:val="24"/>
        </w:rPr>
        <w:t>Приложение  17</w:t>
      </w:r>
    </w:p>
    <w:p w:rsidR="00066B42" w:rsidRPr="00716A59" w:rsidRDefault="00066B42" w:rsidP="00716A59">
      <w:pPr>
        <w:spacing w:after="0" w:line="240" w:lineRule="exact"/>
        <w:ind w:left="4961"/>
        <w:jc w:val="center"/>
        <w:rPr>
          <w:rFonts w:ascii="Times New Roman" w:hAnsi="Times New Roman"/>
          <w:b/>
          <w:sz w:val="24"/>
          <w:szCs w:val="24"/>
        </w:rPr>
      </w:pPr>
      <w:r w:rsidRPr="00716A59">
        <w:rPr>
          <w:rFonts w:ascii="Times New Roman" w:hAnsi="Times New Roman"/>
          <w:b/>
          <w:sz w:val="24"/>
          <w:szCs w:val="24"/>
        </w:rPr>
        <w:t>к Закону Республики Дагестан</w:t>
      </w:r>
    </w:p>
    <w:p w:rsidR="00066B42" w:rsidRPr="00716A59" w:rsidRDefault="00716A59" w:rsidP="00716A59">
      <w:pPr>
        <w:spacing w:after="0" w:line="240" w:lineRule="exact"/>
        <w:ind w:left="496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066B42" w:rsidRPr="00716A59">
        <w:rPr>
          <w:rFonts w:ascii="Times New Roman" w:hAnsi="Times New Roman"/>
          <w:b/>
          <w:sz w:val="24"/>
          <w:szCs w:val="24"/>
        </w:rPr>
        <w:t>О республиканском бюджете</w:t>
      </w:r>
    </w:p>
    <w:p w:rsidR="00C61158" w:rsidRDefault="00066B42" w:rsidP="00716A59">
      <w:pPr>
        <w:spacing w:after="0" w:line="240" w:lineRule="exact"/>
        <w:ind w:left="4961"/>
        <w:jc w:val="center"/>
        <w:rPr>
          <w:rFonts w:ascii="Times New Roman" w:hAnsi="Times New Roman"/>
          <w:b/>
          <w:sz w:val="24"/>
          <w:szCs w:val="24"/>
        </w:rPr>
      </w:pPr>
      <w:r w:rsidRPr="00716A59">
        <w:rPr>
          <w:rFonts w:ascii="Times New Roman" w:hAnsi="Times New Roman"/>
          <w:b/>
          <w:sz w:val="24"/>
          <w:szCs w:val="24"/>
        </w:rPr>
        <w:t>Республики Дагестан на 2020</w:t>
      </w:r>
      <w:r w:rsidR="00C61158">
        <w:rPr>
          <w:rFonts w:ascii="Times New Roman" w:hAnsi="Times New Roman"/>
          <w:b/>
          <w:sz w:val="24"/>
          <w:szCs w:val="24"/>
        </w:rPr>
        <w:t xml:space="preserve"> </w:t>
      </w:r>
      <w:r w:rsidRPr="00716A59">
        <w:rPr>
          <w:rFonts w:ascii="Times New Roman" w:hAnsi="Times New Roman"/>
          <w:b/>
          <w:sz w:val="24"/>
          <w:szCs w:val="24"/>
        </w:rPr>
        <w:t xml:space="preserve">год </w:t>
      </w:r>
    </w:p>
    <w:p w:rsidR="00066B42" w:rsidRPr="00FF5478" w:rsidRDefault="00066B42" w:rsidP="00716A59">
      <w:pPr>
        <w:spacing w:after="0" w:line="240" w:lineRule="exact"/>
        <w:ind w:left="4961"/>
        <w:jc w:val="center"/>
        <w:rPr>
          <w:rFonts w:ascii="Times New Roman" w:hAnsi="Times New Roman"/>
          <w:sz w:val="24"/>
          <w:szCs w:val="24"/>
        </w:rPr>
      </w:pPr>
      <w:r w:rsidRPr="00716A59">
        <w:rPr>
          <w:rFonts w:ascii="Times New Roman" w:hAnsi="Times New Roman"/>
          <w:b/>
          <w:sz w:val="24"/>
          <w:szCs w:val="24"/>
        </w:rPr>
        <w:t>и на план</w:t>
      </w:r>
      <w:r w:rsidRPr="00716A59">
        <w:rPr>
          <w:rFonts w:ascii="Times New Roman" w:hAnsi="Times New Roman"/>
          <w:b/>
          <w:sz w:val="24"/>
          <w:szCs w:val="24"/>
        </w:rPr>
        <w:t>о</w:t>
      </w:r>
      <w:r w:rsidRPr="00716A59">
        <w:rPr>
          <w:rFonts w:ascii="Times New Roman" w:hAnsi="Times New Roman"/>
          <w:b/>
          <w:sz w:val="24"/>
          <w:szCs w:val="24"/>
        </w:rPr>
        <w:t>вый период 2021 и 2022 годов</w:t>
      </w:r>
      <w:r w:rsidR="00716A59">
        <w:rPr>
          <w:rFonts w:ascii="Times New Roman" w:hAnsi="Times New Roman"/>
          <w:sz w:val="24"/>
          <w:szCs w:val="24"/>
        </w:rPr>
        <w:t>»</w:t>
      </w:r>
    </w:p>
    <w:p w:rsidR="00066B42" w:rsidRPr="00FF5478" w:rsidRDefault="00066B42" w:rsidP="00414629">
      <w:pPr>
        <w:spacing w:after="0" w:line="240" w:lineRule="exact"/>
        <w:ind w:left="4961"/>
        <w:jc w:val="center"/>
        <w:rPr>
          <w:rFonts w:ascii="Times New Roman" w:hAnsi="Times New Roman"/>
          <w:sz w:val="24"/>
          <w:szCs w:val="24"/>
        </w:rPr>
      </w:pPr>
    </w:p>
    <w:p w:rsidR="00066B42" w:rsidRPr="00FF5478" w:rsidRDefault="00066B42" w:rsidP="00414629">
      <w:pPr>
        <w:spacing w:after="0" w:line="240" w:lineRule="exact"/>
        <w:ind w:left="4961"/>
        <w:jc w:val="right"/>
        <w:rPr>
          <w:rFonts w:ascii="Times New Roman" w:hAnsi="Times New Roman"/>
          <w:sz w:val="24"/>
          <w:szCs w:val="24"/>
        </w:rPr>
      </w:pPr>
    </w:p>
    <w:p w:rsidR="00066B42" w:rsidRPr="00FF5478" w:rsidRDefault="00066B42" w:rsidP="00414629">
      <w:pPr>
        <w:spacing w:after="0" w:line="240" w:lineRule="exact"/>
        <w:ind w:left="4961" w:right="-1"/>
        <w:jc w:val="right"/>
        <w:rPr>
          <w:rFonts w:ascii="Times New Roman" w:hAnsi="Times New Roman"/>
          <w:sz w:val="32"/>
          <w:szCs w:val="24"/>
        </w:rPr>
      </w:pPr>
      <w:r w:rsidRPr="00FF5478">
        <w:rPr>
          <w:rFonts w:ascii="Times New Roman" w:hAnsi="Times New Roman"/>
          <w:sz w:val="28"/>
        </w:rPr>
        <w:t>Таблица 1</w:t>
      </w:r>
    </w:p>
    <w:p w:rsidR="00066B42" w:rsidRPr="00FF5478" w:rsidRDefault="00066B42" w:rsidP="00414629">
      <w:pPr>
        <w:spacing w:after="0" w:line="240" w:lineRule="exact"/>
        <w:rPr>
          <w:rFonts w:ascii="Times New Roman" w:hAnsi="Times New Roman"/>
        </w:rPr>
      </w:pPr>
    </w:p>
    <w:p w:rsidR="00066B42" w:rsidRDefault="00414629" w:rsidP="00414629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>Р</w:t>
      </w:r>
      <w:r w:rsidRPr="00FF5478">
        <w:rPr>
          <w:rFonts w:ascii="Times New Roman" w:hAnsi="Times New Roman"/>
          <w:b/>
          <w:bCs/>
          <w:sz w:val="28"/>
          <w:szCs w:val="24"/>
          <w:lang w:eastAsia="ru-RU"/>
        </w:rPr>
        <w:t>еспубликанская инвестиционная программа на 2020 год</w:t>
      </w:r>
    </w:p>
    <w:p w:rsidR="00414629" w:rsidRPr="00FF5478" w:rsidRDefault="00414629" w:rsidP="00414629">
      <w:pPr>
        <w:spacing w:after="0" w:line="240" w:lineRule="exact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FC7AB7" w:rsidRDefault="00FC7AB7" w:rsidP="00423B68">
      <w:pPr>
        <w:spacing w:after="80" w:line="240" w:lineRule="exact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FF5478">
        <w:rPr>
          <w:rFonts w:ascii="Times New Roman" w:hAnsi="Times New Roman"/>
          <w:bCs/>
          <w:sz w:val="24"/>
          <w:szCs w:val="24"/>
          <w:lang w:eastAsia="ru-RU"/>
        </w:rPr>
        <w:t>(тыс. рублей)</w:t>
      </w:r>
    </w:p>
    <w:tbl>
      <w:tblPr>
        <w:tblW w:w="1045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709"/>
        <w:gridCol w:w="709"/>
        <w:gridCol w:w="1842"/>
        <w:gridCol w:w="709"/>
        <w:gridCol w:w="2268"/>
      </w:tblGrid>
      <w:tr w:rsidR="00D034B1" w:rsidRPr="00D034B1" w:rsidTr="00D034B1">
        <w:tc>
          <w:tcPr>
            <w:tcW w:w="3369" w:type="dxa"/>
            <w:tcBorders>
              <w:bottom w:val="nil"/>
            </w:tcBorders>
            <w:shd w:val="clear" w:color="auto" w:fill="auto"/>
            <w:vAlign w:val="center"/>
          </w:tcPr>
          <w:p w:rsidR="00716A59" w:rsidRPr="00D034B1" w:rsidRDefault="00716A59" w:rsidP="00D034B1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Стройки и объекты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716A59" w:rsidRPr="00D034B1" w:rsidRDefault="00716A5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716A59" w:rsidRPr="00D034B1" w:rsidRDefault="00716A5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716A59" w:rsidRPr="00D034B1" w:rsidRDefault="00716A5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vAlign w:val="center"/>
          </w:tcPr>
          <w:p w:rsidR="00716A59" w:rsidRPr="00D034B1" w:rsidRDefault="00716A5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716A59" w:rsidRPr="00D034B1" w:rsidRDefault="00716A5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:rsidR="00716A59" w:rsidRPr="00D034B1" w:rsidRDefault="00716A5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Государственные капвложения</w:t>
            </w:r>
          </w:p>
        </w:tc>
      </w:tr>
    </w:tbl>
    <w:p w:rsidR="00656D83" w:rsidRPr="00656D83" w:rsidRDefault="00656D83" w:rsidP="00656D83">
      <w:pPr>
        <w:tabs>
          <w:tab w:val="left" w:pos="3085"/>
          <w:tab w:val="left" w:pos="3936"/>
          <w:tab w:val="left" w:pos="4644"/>
          <w:tab w:val="left" w:pos="5211"/>
          <w:tab w:val="left" w:pos="7054"/>
          <w:tab w:val="left" w:pos="7763"/>
        </w:tabs>
        <w:spacing w:after="0" w:line="20" w:lineRule="exac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56D8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656D8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656D8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656D8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656D8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656D8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tbl>
      <w:tblPr>
        <w:tblW w:w="1045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709"/>
        <w:gridCol w:w="709"/>
        <w:gridCol w:w="1842"/>
        <w:gridCol w:w="709"/>
        <w:gridCol w:w="2268"/>
      </w:tblGrid>
      <w:tr w:rsidR="00D034B1" w:rsidRPr="00D034B1" w:rsidTr="00D034B1">
        <w:trPr>
          <w:tblHeader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6A59" w:rsidRPr="00D034B1" w:rsidRDefault="00656D83" w:rsidP="00D034B1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6A59" w:rsidRPr="00D034B1" w:rsidRDefault="00656D83" w:rsidP="00D034B1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6A59" w:rsidRPr="00D034B1" w:rsidRDefault="00656D83" w:rsidP="00D034B1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6A59" w:rsidRPr="00D034B1" w:rsidRDefault="00656D83" w:rsidP="00D034B1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6A59" w:rsidRPr="00D034B1" w:rsidRDefault="00656D83" w:rsidP="00D034B1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6A59" w:rsidRPr="00D034B1" w:rsidRDefault="00656D83" w:rsidP="00D034B1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6A59" w:rsidRPr="00D034B1" w:rsidRDefault="00656D83" w:rsidP="00D034B1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7</w:t>
            </w:r>
          </w:p>
        </w:tc>
      </w:tr>
      <w:tr w:rsidR="00D034B1" w:rsidRPr="00D034B1" w:rsidTr="00D034B1">
        <w:trPr>
          <w:tblHeader/>
        </w:trPr>
        <w:tc>
          <w:tcPr>
            <w:tcW w:w="3369" w:type="dxa"/>
            <w:tcBorders>
              <w:bottom w:val="nil"/>
            </w:tcBorders>
            <w:shd w:val="clear" w:color="auto" w:fill="auto"/>
          </w:tcPr>
          <w:p w:rsidR="00716A59" w:rsidRPr="00D034B1" w:rsidRDefault="00716A59" w:rsidP="00D034B1">
            <w:pPr>
              <w:spacing w:after="0" w:line="80" w:lineRule="exact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716A59" w:rsidRPr="00D034B1" w:rsidRDefault="00716A59" w:rsidP="00D034B1">
            <w:pPr>
              <w:spacing w:after="0" w:line="80" w:lineRule="exact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6A59" w:rsidRPr="00D034B1" w:rsidRDefault="00716A59" w:rsidP="00D034B1">
            <w:pPr>
              <w:spacing w:after="0" w:line="80" w:lineRule="exact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6A59" w:rsidRPr="00D034B1" w:rsidRDefault="00716A59" w:rsidP="00D034B1">
            <w:pPr>
              <w:spacing w:after="0" w:line="80" w:lineRule="exact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</w:tcPr>
          <w:p w:rsidR="00716A59" w:rsidRPr="00D034B1" w:rsidRDefault="00716A59" w:rsidP="00D034B1">
            <w:pPr>
              <w:spacing w:after="0" w:line="80" w:lineRule="exact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716A59" w:rsidRPr="00D034B1" w:rsidRDefault="00716A59" w:rsidP="00D034B1">
            <w:pPr>
              <w:spacing w:after="0" w:line="80" w:lineRule="exact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:rsidR="00716A59" w:rsidRPr="00D034B1" w:rsidRDefault="00716A59" w:rsidP="00D034B1">
            <w:pPr>
              <w:spacing w:after="0" w:line="80" w:lineRule="exact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14 400 825,006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СОЦИАЛЬНАЯ СФЕРА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9 380 067,279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5 514 569,941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5 514 569,941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«Развитие обр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зования в Республике 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5 514 569,941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«Созд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ние новых мест в общ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образовательных орг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низациях Республики Дагестан в соответствии с прогнозируемой п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требностью и совреме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ными условиями обуч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на 2016–2025 годы»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2 904 287,423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19AЕ15520R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298 585,100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Капитальные вложения в объекты недвижимого 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имущества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(муниципал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ной собственности) в рамках реализации го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ударственной програ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мы Российской Федер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ции «Развитие образ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вания»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19AЕ15520R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298 585,100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Соглашения между Министерством просвещения Российской Федерации и Правител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ством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стан от 9 февраля 2019 года № 073-09-2019-049 (школа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Оружба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гарамкентский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район)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19AЕ15520R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298 585,100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Е1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2 605 702,323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Создание новых мест в общеобразовательных организациях в целях ликвидации третьей смены обучения и фо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мирование условий для получения качественн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общего образования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19АE15490R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2 605 702,323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(муниципал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ной собственности) в рамках реализации го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ударственной програ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мы Российской Федер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ции «Развитие образ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вания»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19АE15490R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2 605 702,323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Соглашения между Министерством просвещения Российской Федерации и Правител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ством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 от 10 февраля 2019 года №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073-09-2019-183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19АE15490R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2 605 702,323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«Разв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тие общего образования детей»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2 610 282,518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2 Е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66 300,202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Создание новых мест в общеобразовательных организациях, распол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женных в сельской местности и поселках городского типа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192E15230R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66 300,202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новых мест в общеобразовательных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ганизациях, расположе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ных в сельской местности и поселках городского типа (школа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Хебатли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район)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192E15230R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66 300,202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«Строительство и 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конструкция объектов образования»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19 2 38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2 543 982,316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1 953 396,500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сирование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средств республиканского бю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жета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 мероприятия по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действию созданию 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 мест в общеобразов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организациях с учетом обеспечения но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мативных требований к объектам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образования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80 775,200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сирование за счет средств республиканского бю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жета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 мероприятий по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зданию новых мест в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щеобразовательных орг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низациях в целях ликв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дации третьей смены обучения и формиров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условий для получ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качественного общ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образования с учетом обеспечения нормати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требований к объе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там образования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374 214,530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Львовское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№1,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Рахата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Школа в с.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лихский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45 999,000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Школа в с.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Годобери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Ботлихский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Апши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Буйнакский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101 832,690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C61158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Аймаки (2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очередь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спортзал и п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щеблок),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Гергебильский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33 219,000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500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Чинар, Дербентского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8 417,210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Ленинаул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Казбековский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231 796,000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300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Герга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Каякентского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7 370,930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216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Нижний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Чирюрт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5 309,230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Школа-интернат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ихли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числе разрабо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Аладаш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36 925,000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157 511,730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Батыр-Мурза, Ногайский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3 560,510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Рутул,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Рутул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Миглакасим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Сергокалинский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150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Герейх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Сулейман-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3 723,490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500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Хурик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Табасаранского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8 417,210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Туруф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Табасаранского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3 580,510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400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Тар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мовка,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Тарумовский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числе разрабо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7 797,200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Сикар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Тляр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84 537,000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Балахани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цукульский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36 650,000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Кахаб-Росо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Унцукульский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57 655,000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120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Аракани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Унцукульский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4 385,800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Архида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(Хас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вюртовская ЗОЖ),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52 750,000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Тисси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ческих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Мокок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3 560,510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656D83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ганизация (интернат) на 100 ученических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Гениятль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3 560,510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C61158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400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ческих мест в г. Махачк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(ул. Джигитская), в том числе разработка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7 797,200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Общеобразовательная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800 учен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ческих мест в г. Кизляр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11 973,360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Школа с двумя спальн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 корпусами по 120 мест на территории ГБОУ Р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публики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агестан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публиканский детский оздоровительно-образовательный центр круглогодичного де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ствия «Солнечный 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рег»,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Карабудахкентский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8 577,680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C8042C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C8042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C8042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C8042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C8042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C8042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C8042C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закупка общеобразовательных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из  быстр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возводимых конструкций,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Гунибский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гоб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Чародинский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Дусрах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Агульский район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Арсуг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муниципал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ной собственности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590 585,816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120 984,000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Бабаюрт,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120 984,000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Гумбетовский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7 962,966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Н.Аргвани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Гумбетовский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7 962,966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Дербентский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51 413,640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Белиджи, Дербентский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41 413,640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Реконструкция школы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еджух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Дербентский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160 000,000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жавгат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Баршамай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Хивский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12 605,920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Н.Захит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12 605,920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Дагестанские 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28 011,790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Пристройка учебного корпуса к школе №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6,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Дагестанские Огни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28 011,790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Хасавюрт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209 607,500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восточном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МКР (2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очередь), г. Хасавюрт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59 607,500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г. Хасавюрт,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Победы,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ДОШКОЛЬНОЕ ОБРАЗ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1 852 639,881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1 852 639,881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«Развитие обр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зования в Республике 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1 672 309,201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«Разв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тие дошкольного обр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зования детей»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1 672 309,201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1 Р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1 395 848,081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Создание дополнител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ных мест для детей в возрасте от 1,5 до 3 лет в образовательных орг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низациях, осуществл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ющих образовательную деятельность по образ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вательным программам дошкольного образов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191P25232R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1 395 848,081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(муниципал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ной собственности) в рамках реализации го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ударственной програ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мы Российской Федер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ции «Развитие образ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вания»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191P25232R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1 395 848,081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Соглашения между Министерством просвещения Российской Федерации и Правител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ством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 от 7 февраля 2019 года №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073-09-2019-123 и дополнительного согл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шения от 5 марта 2019 года №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073-09-2019-123/1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191P25232R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1 395 848,081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 детей»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276 461,120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276 461,120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сирование за счет средств республиканского бю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жета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  мероприятий по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зданию дополнительных мест для детей в возрасте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 1,5 до 3 лет в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организациях, осуществляющих 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вательную деятельность по образовательным 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граммам дошкольного образования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учетом обеспечения нормати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требований к объе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там образования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191 471,550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80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Бургимакм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Акушинский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2 083,140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250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Адилья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4 277,440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60 мест  (пристройка)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Рахата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Ботлихский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1 969,560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90 мест в 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нище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Буйнакский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2 102,810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60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Гуниб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3 663,020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60 мест 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Куллар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бентский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1 969,560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150 мест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аджалис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3 016,160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80 мест в 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Комсомол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2 083,140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80 мест 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Красный Восход,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Кизлярский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числе разрабо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2 083,140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120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Коркмаск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Кумторкалинский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2 428,570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120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Кумух,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3 188,830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200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Новомехел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Новолакского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4 087,450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100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Даркуш-Казмаляр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Сулейман-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1 867,790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60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Гувлиг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Таб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саранский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1 969,560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80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Юрковка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румовский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2 083,140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тельная организация на 60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Чувек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1 969,560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Детский сад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Хутрах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39 869,260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тельная организация на 250 мест в г. Дагеста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ские Огни,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4 277,440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гестан «Переселение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населения 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волакского района на новое место жительства и восстановление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Ауховского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180 330,680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C6115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 госуда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440034111R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180 330,680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Детский сад  в с. Гамиях, переселенческий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70 340,180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Детский сад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Шушия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переселенческий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56 190,500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Детский сад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Дучи, переселенческий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53 800,000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1 608 585,950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Программная часть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1 608 585,950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«Развитие здр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воохранения в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лике 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1 608 585,950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«Проф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лактика заболеваний и формирование здоров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образа жизни. Разв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21 1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1 608 585,950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«Строительство и 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конструкция объектов здравоохранения»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 1 1И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1 608 585,950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Капитального вложения в объекты недвижим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государственной (муниципальной) со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ственности в  рамках реализации меропри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тий государственной программы Российской Федерации «Развитие здравоохранения»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2111ИR111R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 респу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ликанского противот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беркулезного диспансера со стационаром, г.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хачкала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2111ИR111R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1 108 585,950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475 062,980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Реконструкция централ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районной больницы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Ахты,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Ахтынский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61158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Участковая больница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Белиджи, Дербентский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Роддом в с.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Маджалис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Больница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Кумух,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Поликлиника в с.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рамкент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Магарамкен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Поликлиника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Хучни, Табасаранский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Больница в с.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Кидеро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(2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очередь),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Родильное отделение центральной  городской больницы, г.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115 062,980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270 933,970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ГБУ РД «Республика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наркологический диспансер» с реабилит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ционным центром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C61158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коек в г. Махачкал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131 100,000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8042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корпуса стационара на 150 коек с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операционно-реанимационным блоком ГБУ Р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еспублики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C8042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агестан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«Республиканский онк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логический диспансер»,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Махачкала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50 416,700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537B0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детской республиканской клин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ческой больницы № 2 на 300 коек (Центр специ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лизированной медици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ской помощи детям),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Каспийск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Поликлиника на 120 п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сещений в смену по ул. Поповича, 35, г.</w:t>
            </w:r>
            <w:r w:rsidR="00537B0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Маха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кала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5 940,720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Поликлиника на 200 п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сещений в смену с ди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гностическим блоком по ул.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Ермошкина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3, г. 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хачкала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7 976,550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муниципал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ной собственности Ре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362 589,000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Докузпаринский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централ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районной больницы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Усухчай,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Докузпари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Карабудахкентский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29 000,000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Больница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Доргели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Карабудахкентский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Каякентский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81 452,000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Больница в 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Каякент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81 452,000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Дагестанские 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42 137,000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Поликлиника, г.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станские Огни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42 137,000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город Избербаш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537B0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Больница (2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очередь),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Избербаш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185 928,700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185 928,700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«Развитие кул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туры в Республике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185 928,700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«Кул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тура и искусство»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185 928,700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проект «Культурная среда»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2 А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52 959,474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Капитального вложения в объекты недвижим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государственной (муниципальной) со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ственности в  рамках реализации меропри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тий государственной программы Российской Федерации «Развитие культуры и туризма»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202А15455R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52 959,474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Дома та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 ансамбля «Лезгинка», г. Махачкала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202А15455R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52 959,474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«Организация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ственных проектов в сфере традиционной народной культуры»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20 2 02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132 969,226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ственной собственности 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202024111R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32 314,226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сирование за счет средств республиканского бю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жета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  мероприятий фед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рального проекта «Кул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турная среда» Наци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нального проекта «Кул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тура» («Строительство Дома танца ансамбля «Лезгинка», г. Махачк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ла»)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32 314,226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C6115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муниципал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ной  собственности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100 655,000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Дом культуры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баюрт,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Сергокалинский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Дом культуры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гокала,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Сергокалинский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Хасавюртовский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 культуры в с.</w:t>
            </w:r>
            <w:r w:rsidR="00537B0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Костек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Хасавюртовский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Хунзахский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Мемориальный комплекс «Белые журавли»,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Буйнакск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60 655,000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здания к/т «Дагестан» под горо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ской центр культуры,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Буйнакск,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60 655,000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218 342,807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218 342,807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«Развитие физ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ческой культуры и спорта в Республике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218 342,807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«Обе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печение управления ф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зической культурой и спортом»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218 342,807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«Строительство и 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конструкция объектов спорта»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24 6 04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218 342,807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C6115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госуда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52 500,000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Стадион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Вачи,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Спортивный зал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Яраг-Казмаляр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Магарамкен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C6115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госуда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111 842,807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пристро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 спортивного зала для занятий настольным те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нисом в лицее №</w:t>
            </w:r>
            <w:r w:rsidR="00776CB1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22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  <w:r w:rsidR="00776CB1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Махачкалы,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19 880,560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Физкультурно-оздоровительный ко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плекс с универсальным игровым залом 36х18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Буйнакского района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стан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4 126,420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Физкультурно-оздоровительный ко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плекс с универсальным игровым залом 42х24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Эндирей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Хасавюрто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ский район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4 459,517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Физкультурно-оздоровительный ко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плекс с универсальным игровым залом 36х18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Дербент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4 126,420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Спортивный комплекс в п. Дубки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Казбековского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стан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19 868,930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Ледовый дворец с двумя катками на 3500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C61158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Махачкале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Республик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Дагестан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59 380,960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C6115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муниципал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ной собственности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246044112R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54 000,000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Сулейман-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Спортзал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Касумкент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С.</w:t>
            </w:r>
            <w:r w:rsidR="00C61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776CB1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776CB1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776CB1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776CB1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776CB1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776CB1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776CB1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Физкультурно-оздоровительный ко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плекс, г.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Хасавюрт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34 000,000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Спорткорпус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заречной части, г. Хасавюрт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ЖИЛИЩНО-КОММУНАЛЬНОЕ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ХОЗЯЙСТВО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4 650 757,727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ГАЗИФИКАЦИЯ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«Развитие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мышленности и пов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шение ее конкурент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способности»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«Газ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фикация населенных пунктов Республики 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«Строительство и 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конструкция объектов газоснабжения»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09 3 01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Тпиг, Агульский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C61158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Строительство межпосе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кового газопровода </w:t>
            </w:r>
          </w:p>
          <w:p w:rsidR="00656D83" w:rsidRPr="00D034B1" w:rsidRDefault="00656D83" w:rsidP="00C61158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ерхмахи-с.Нижнее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Мулебки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Акушинский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47 056,000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Луткун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Ахтынский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19 170,000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776CB1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Ахты-с.</w:t>
            </w:r>
            <w:r w:rsidR="00776CB1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Курукал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776CB1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Смугул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Ахтынский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61 510,000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Н.</w:t>
            </w:r>
            <w:r w:rsidR="00776CB1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Хелетури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Ботли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и к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кутанам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хозяйств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Ахвахского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она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Бабаюртовской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зоне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Новая Коса с ответ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лением Старый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затюбе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Подводящий газопровод высокого давления с.</w:t>
            </w:r>
            <w:r w:rsidR="00776CB1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лубийаул-Аригиавлак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Карабудахкентский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Аданак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Карабуда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Газопровод-отвод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Кумух,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74 300,000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Газопровод-отвод Ахты-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Хрюг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Рутульский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3 664,000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B33B4F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к </w:t>
            </w:r>
            <w:r w:rsidR="00B33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селам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Кичи-Гамри-Балтамахи-Маммаул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Сергокалинский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Газификация СНТ </w:t>
            </w:r>
          </w:p>
          <w:p w:rsidR="00776CB1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Гаджиали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Даниялов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Махачкала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Газификация микрорай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«ДОСААФ», г. Маха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416B3C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416B3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416B3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416B3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416B3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416B3C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416B3C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Подводящий газопровод от АГРС «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Эндирей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к 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родским сетям, г. Хас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вюрт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Экибулак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Буйнакский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Газопровод-отвод и АГРС «Львовские»,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Львовский №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Подводящий газопровод кут СКХ «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Согратль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Кумторкалинском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Гунибский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Харбук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Дахад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B33B4F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</w:t>
            </w:r>
            <w:r w:rsidR="00B33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селам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Урцаки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Бакни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Дахадаевский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Микрах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-с.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Текип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с.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Кавалар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ветвлением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жух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Докузпаринский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Каракюре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кузпаринский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Варсит-с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ирки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Тураг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ответвлением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Шиланша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Огузер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Нововладими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Курдюковское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Кизлярский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Керликент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лярский</w:t>
            </w:r>
            <w:proofErr w:type="spellEnd"/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Персидское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Мулла-Али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Дагестанское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Кизлярский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Курах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редж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Курахский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16B3C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Гельхен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Квардал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Курахский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Хпедж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михюр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.У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рсунс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ветвлением к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Хпюк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Курахский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Сулутюбе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гайский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416B3C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Кулькибеким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Кардамахи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Ханцка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Мулебки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чанмахи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Цурмахи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Уллукимахи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нурбимахи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Буркимахи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Миглакасимахи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Сергок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Канасираги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гокалинский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к п.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Шамилькала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ответвлением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Ирг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Унцукульский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Очло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Хунзахский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Межпоселковый газопр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Андых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Шамил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ВОДОСНАБЖЕНИЕ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3 394 001,022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3 394 001,022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«Развитие 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лищного строительства в Республике 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3 360 765,292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0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«Созд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ние условий для обесп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чения качественными услугами жилищно-коммунального хозя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ства населения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16 7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3 360 765,292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«Строительство и 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конструкция объектов коммунальной инфр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структуры»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16 7 00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3 360 765,292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2 008 439,306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Бурение артезианских скважин в населенных пунктах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горо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округа «город «Южно-Сухокумск»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40 532,880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(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артскв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жина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Кирпичкутан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Ахвахского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в 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савюртовской зоне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гонного животноводства,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(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артскв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жина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)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Казиюрт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Ахва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в Хасавю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товской зоне отгонного животноводства,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13 941,150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Адиль-Янгиюрт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13 451,280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Бурение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артскважины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Новые Бухты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Гунибского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района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Кизлярской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зоне отгонного животново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13 727,400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сел.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Викри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Каякентского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(бурение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артскв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36 142,650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с. Юб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лейное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Кизлярского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13 552,740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монастырское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Кизлярск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11 694,630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новка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Кизлярского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на, в том числе разрабо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13 624,000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Бурение артезианской скважины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Карагас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Ногайского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13 655,440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Бурение артезианской скважины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Эдиге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гайского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8 277,100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Бурение артезианской скважины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Орта-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Тюбе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Ногайского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12 156,800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водмитриевка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Тарумо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11 965,310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Артскважина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сандро-Невское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Тарумо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11 965,310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Артскважина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Юрко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Тарумовского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11 965,310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артскв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Эндирей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вюртовского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Мероприятия по вод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снабжению населенных пунктов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с. Со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нечное Хасавюртовского района (2 этап),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40 348,000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Замена участка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вода Каспийск-Избербаш с реконструкцией всас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вающего узла насосной станции первого подъема в г. Каспийск,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55 634,900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и расш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рение очистных сооруж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п.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Бавтугай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довед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нием мощности до 3 тыс. куб. м/сутки,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изилюрт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3 357,800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пос.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 городского округа с внутригородским делен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«город Махачкала»,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111 344,790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тыревка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 с внутригородским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лением «город Махачк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ла»,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84 708,760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Рича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Агульского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она Республики Дагестан,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49 633,550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Буркихан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Агульского района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2 560,824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села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Усиша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Акушинского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51 644,528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сел. Бука,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Кураши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 СП «с/с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Кассагумахинский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898,830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села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Акушинского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446,965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вода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Цолода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-Верхнее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хело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Ахвахского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3 766,150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вода «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дере-Ахты»,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Ахтынский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Карата,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Ахвахского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с. 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баюрт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88 753,257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Тлядал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Бежтинского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участка,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49 256,000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Строительство подвод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щего водопровода со станцией обеззаражив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воды для водосна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жения села Чиркей, Буйнакского района 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публики Дагестан,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55 900,000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сел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Хва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тикуни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Курми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Кикуни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Гергебиль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Гергебильск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Подводящее 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в с. Нижнее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Инхо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в Верхнее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Инхо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Гумбето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Республики Дагестан, в том числе разработка проектно-сметной документации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39 002,000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B33B4F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Подводящие 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сельские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сети водосна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жения  с. Мехельта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бетовского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3 990,230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B33B4F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Гунибского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3 299,070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Бускри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Дахадаевский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32 986,220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с. Хазар Дербентского района Республики Дагестан,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84 886,020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сетей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доснабжения с. Дылым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Казбековского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еспублики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агестан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(2-й этап),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62 940,900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6 717,120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Модернизация системы водоснабжения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кашура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Какамахи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Карабудахкентского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84 521,800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Модернизация системы водоснабжения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Карабудахкентского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67 497,070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села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танянгиюрт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 РД,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49 644,870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Икра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3 603,040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сетей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допровода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Кабир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3 595,500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Хахита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Левашинского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2 764,400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с. Ни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Чугли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Левашинского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2 587,510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Муге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Магарамкентского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4 939,370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Групповой водопровод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Яраг-Казмаляр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Бут-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казмаляр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Новоаул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чхан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Кючхюр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нужд МО СП «сельсовет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воаульский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1 879,710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с. Чапа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26 800,110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Яма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41 657,640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с. Нов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лакское,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5 423,220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провод в с. Новая Мака Сулейман-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  <w:proofErr w:type="gram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76 051,500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лейман-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355,130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B33B4F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</w:t>
            </w:r>
            <w:r w:rsidR="00B33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 Таб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саранского района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spellStart"/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Улуз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Шиле,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Хапиль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Татиль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Водопровод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Сиртыч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Табасаранского района Республики Дагестан,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50 349,170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Унцукуль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Унцукул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53 230,640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Гимры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но-сметной документации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1 405,040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водных сетей пос.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милькала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Унцукульского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1 572,340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Внутрисельские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сети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доснабжения с. Куруш, Хасавюртовский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58 862,100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с. Аксай Хасавюртовского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7 906,660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34 595,076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76 658,446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Ашага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945,700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Ярак-Межгюль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на, в том числе разрабо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3 745,100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Арани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Хунзахского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27 571,620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(администрати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ный центр)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1 295,530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Подготовка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по</w:t>
            </w:r>
            <w:r w:rsidR="00B33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Красноармейск, г.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Маха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3 865,700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пос.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Шамхал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г. Махачкала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7 873,360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пос. 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Хушет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округа с внутригоро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ским делением «город Махачкала»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6 949,750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пос.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мендер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округа с внутригородским дел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нием «город Махачкала»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10 625,000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пос.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Шамхал-Термен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округа с внутриг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родским делением «город Махачкала»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6 331,610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пос.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нинкент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 с внутригородским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лением «город Махачк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ла»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9 978,640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Очистные сооружения водоснабжения, г. Избе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баш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3 952,600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водных сетей в г. Избе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баш</w:t>
            </w:r>
            <w:r w:rsidR="00B33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Республики Даг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4 171,250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внешней системы водоснабжения г. Избербаш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2 913,570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D94D84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чистой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дой МКР 7, 8, 10, 11,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Каспийск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3 084,160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и расш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рение очистных сооруж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водоснабжения с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ведением мощности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F72F0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32 тыс.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куб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/сутки в </w:t>
            </w:r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</w:t>
            </w:r>
            <w:proofErr w:type="spellStart"/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spellEnd"/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21 071,090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горо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округа «город 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но-Сухокумск»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3 750,140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94D84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Подводящий водопровод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Гоа Агульского 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Республики Дагестан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1 998,310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Водоснабжение с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еспублики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4 031,780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льянгиюрт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3 689,600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водонак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пителя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разводящими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тями и станцией обезз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раживания воды для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доснабжения с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Казанище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Буйнакск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района Республики </w:t>
            </w:r>
            <w:proofErr w:type="gramEnd"/>
          </w:p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2 951,830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подвод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щего водопровода со станцией обеззаражив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воды для водосна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жения с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Верхний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гутай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Буйнакского 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934,720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систем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доснабжения с. Гели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рабудахкентского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еспублики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2 053,750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Орта-стал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лейман-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Республики Дагестан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2 541,770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Водопровод 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Гюхряг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Чулат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Табас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ранского района Респу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стан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2 237,660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Водопровод 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Халаг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Бухнаг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Гуми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Табасара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района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1 996,810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D94D84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муниципал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ной собственности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1 352 325,986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Ботлихский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102 320,000</w:t>
            </w:r>
          </w:p>
        </w:tc>
      </w:tr>
      <w:tr w:rsidR="00D94D84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D94D84" w:rsidRPr="00D034B1" w:rsidRDefault="00D94D84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D94D84" w:rsidRPr="00D034B1" w:rsidRDefault="00D94D84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D94D84" w:rsidRPr="00D034B1" w:rsidRDefault="00D94D84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D94D84" w:rsidRPr="00D034B1" w:rsidRDefault="00D94D84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D94D84" w:rsidRPr="00D034B1" w:rsidRDefault="00D94D84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D94D84" w:rsidRPr="00D034B1" w:rsidRDefault="00D94D84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D94D84" w:rsidRPr="00D034B1" w:rsidRDefault="00D94D84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Водовод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Ансалта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Рахата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-Ботлих, Ботлихский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102 320,000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Буйнакский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70 540,800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Буглен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Буйнакского района 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20 540,800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водоз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борного узла с накопит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лем на 50 тыс. куб. м со станцией очистки воды и разводящими сетями на речке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Быргы-озень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водоснабжения сел Ни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Дженгутай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Вер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Дженгутай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Буйна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района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межп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селкового водовода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Верхнее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Казанище-Бетаул-Кырлар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(диаме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 500 мм), Буйнакский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Гунибский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84 888,000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Гонода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Гунибского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84 888,000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Казбековский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77 934,630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поселка Дубки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Казбековского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Республики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77 934,630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66 984,000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жалис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66 984,000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Карабудахкентский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134 211,000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Водопровод для 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снабжения 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Губден,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Гурбуки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водохран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лища Хала-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134 211,000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86 534,696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Групповой водовод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ла-Лахир-Хуна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района. Реко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струкция</w:t>
            </w:r>
            <w:r w:rsidR="00D94D84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водовода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Турчидаг-Унчукатль-Табахлу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Р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еспублики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агестан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(1-й этап),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46 534,696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Рутульский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60 000,000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Ихрек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подключением сел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Рутульский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с. Рутул с подключением 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Амсар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Кала 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Куфа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Рутульского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Сулеймаг-Стальский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103 419,540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Групповой водопровод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Сардаркент-Даркуш-Казмаляр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103 419,540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Шамильский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60 000,000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Водоснабжение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Хебда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Шамильского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Буйнакск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33 011,320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и восст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новление системы 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снабжения г. Буйнакска. Строительство водовода Чиркей-Буйнакск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33 011,320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Кизляр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172 482,000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Водозаборные сооруж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(2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очередь), г. Ки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ляр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170 832,000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Подготовка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систем водоснабжения г. Кизляра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Хасавюрт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300 000,000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водоз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борных сооружений «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Бешбулак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г. Хасавюрт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гестан «Переселение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населения 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волакского района на новое место жительства и восстановление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Ауховского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44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33 235,730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 Республики Дагестан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440034111R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33 235,730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Водоочистные сооруж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ния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Новокули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пер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селенческий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33 235,730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ВОДООТВЕДЕНИЕ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748 908,105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748 908,105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гестан «Переселение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населения 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волакского района на новое место жительства и восстановление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Ауховского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371 578,950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ственной собственности Республики Дагестан в рамках государственной 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программы Российской Федерации «Развитие Северо-Кавказского ф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дерального округа»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44003R523R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371 578,950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перес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лению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Новолакского района на новое место жител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ства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44003R523R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371 578,950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Наружные сети канализ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и канализационные очистные сооружения, переселенческого Нов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лакского района (с.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с. Новолакское)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44003R523R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321 853,700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Наружные сети канализ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и канализационные очистные сооружения, переселенческого Нов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лакского района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паево, с.</w:t>
            </w:r>
            <w:r w:rsidR="00BA5DFD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Новокули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44003R523R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49 725,250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«Комплексное территориальное разв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тие муниципального 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разования «городской округ «город Дербент»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189 473,684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Капитальные вложения в объекты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(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муниицппл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) собственности в рамках государственной программы Российской Федерации «Развитие Северо-Кавказского ф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дерального округа»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49000R523R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189 473,684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Дербент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Очистные сооружения канализации, г. Дербент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49000R523R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189 473,684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 «Развитие 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лищного строительства в Республике 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187 855,471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Подпрограмма «Созд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ние условий для обесп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чения качественными услугами жилищно-коммунального хозя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ства населения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Дагестан»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16 7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187 855,471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«Строительство и 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конструкция объектов коммунальной инфр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структуры»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16 7 00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187 855,471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D94D84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госуда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136 618,081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сбросного канализационного ко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лектора в г. Избербаш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78 536,754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Реконструкция насосных станций канализации №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и №</w:t>
            </w:r>
            <w:r w:rsidR="005F72F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п. Н. Сулак г.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зилюрт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31 148,587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Подготовка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сетей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доотведения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«Пал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мира» городского округа с внутригородским дел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нием «город Махачкала»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2 368,430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сетей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доотведения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СААФ» городского окр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 с внутригородским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лением «город Махачк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ла»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5 626,460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Реконструкция и расш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рение очистных сооруж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канализации г.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доведением мо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ности до 15 тыс.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куб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/сутки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18 937,850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D94D84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муниципал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ной собственности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51 237,390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Кумторкалинский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51 237,390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Очистные сооружения хозяйственно-бытовых сточных вод производ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тельностью 1300 м³/сутки  в п.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Тюбе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Кумторкали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51 237,390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ЭЛЕКТРОСНАБЖЕНИЕ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7 848,600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7 848,600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Республики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гестан «Переселение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населения 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волакского района на новое место жительства и восстановление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Ауховского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района»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7 848,600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D94D84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апитальные вложения в объекты госуда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656D8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собственности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440034111R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7 848,600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высок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вольтной линии электр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передач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ВЛ-10 кВт от подстанции «НИИСХ» до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овокули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440034111R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7 848,600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ПРОЧИЕ РАСХОДЫ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5F72F0" w:rsidRPr="00D034B1" w:rsidRDefault="005F72F0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Непрограммная часть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999004009R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656D83" w:rsidRPr="00D034B1" w:rsidRDefault="00656D8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370 000,000</w:t>
            </w:r>
          </w:p>
        </w:tc>
      </w:tr>
      <w:tr w:rsidR="00D034B1" w:rsidRPr="00D034B1" w:rsidTr="00D034B1">
        <w:tc>
          <w:tcPr>
            <w:tcW w:w="336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423B68" w:rsidRPr="00D034B1" w:rsidRDefault="00423B68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3B68" w:rsidRDefault="00423B68" w:rsidP="00FF5478">
      <w:pPr>
        <w:tabs>
          <w:tab w:val="left" w:pos="8525"/>
        </w:tabs>
        <w:spacing w:after="0" w:line="240" w:lineRule="exact"/>
        <w:contextualSpacing/>
        <w:rPr>
          <w:rFonts w:ascii="Times New Roman" w:hAnsi="Times New Roman"/>
          <w:sz w:val="24"/>
          <w:szCs w:val="24"/>
        </w:rPr>
      </w:pPr>
    </w:p>
    <w:p w:rsidR="00423B68" w:rsidRPr="00FF5478" w:rsidRDefault="00423B68" w:rsidP="00FF5478">
      <w:pPr>
        <w:tabs>
          <w:tab w:val="left" w:pos="8525"/>
        </w:tabs>
        <w:spacing w:after="0" w:line="240" w:lineRule="exact"/>
        <w:contextualSpacing/>
        <w:rPr>
          <w:rFonts w:ascii="Times New Roman" w:hAnsi="Times New Roman"/>
          <w:sz w:val="24"/>
          <w:szCs w:val="24"/>
        </w:rPr>
      </w:pPr>
    </w:p>
    <w:p w:rsidR="00FF5478" w:rsidRPr="00FF5478" w:rsidRDefault="00FF5478" w:rsidP="00FF5478">
      <w:pPr>
        <w:tabs>
          <w:tab w:val="left" w:pos="8525"/>
        </w:tabs>
        <w:spacing w:after="0" w:line="240" w:lineRule="exact"/>
        <w:contextualSpacing/>
        <w:rPr>
          <w:rFonts w:ascii="Times New Roman" w:hAnsi="Times New Roman"/>
          <w:sz w:val="24"/>
          <w:szCs w:val="24"/>
        </w:rPr>
      </w:pPr>
    </w:p>
    <w:p w:rsidR="00FF5478" w:rsidRPr="00FF5478" w:rsidRDefault="00FF5478" w:rsidP="00FF5478">
      <w:pPr>
        <w:tabs>
          <w:tab w:val="left" w:pos="8525"/>
        </w:tabs>
        <w:spacing w:after="0" w:line="240" w:lineRule="exact"/>
        <w:contextualSpacing/>
        <w:rPr>
          <w:rFonts w:ascii="Times New Roman" w:hAnsi="Times New Roman"/>
          <w:sz w:val="24"/>
          <w:szCs w:val="24"/>
        </w:rPr>
      </w:pPr>
    </w:p>
    <w:p w:rsidR="00FF5478" w:rsidRPr="00FF5478" w:rsidRDefault="00FF5478" w:rsidP="00FF5478">
      <w:pPr>
        <w:spacing w:after="0" w:line="240" w:lineRule="exact"/>
        <w:contextualSpacing/>
        <w:jc w:val="right"/>
        <w:rPr>
          <w:rFonts w:ascii="Times New Roman" w:hAnsi="Times New Roman"/>
          <w:sz w:val="24"/>
          <w:szCs w:val="24"/>
        </w:rPr>
      </w:pPr>
      <w:r w:rsidRPr="00FF5478">
        <w:rPr>
          <w:rFonts w:ascii="Times New Roman" w:hAnsi="Times New Roman"/>
          <w:sz w:val="24"/>
          <w:szCs w:val="24"/>
        </w:rPr>
        <w:t>Таблица 2</w:t>
      </w:r>
    </w:p>
    <w:p w:rsidR="00FF5478" w:rsidRPr="00FF5478" w:rsidRDefault="00FF5478" w:rsidP="00FF5478">
      <w:pPr>
        <w:spacing w:after="0" w:line="240" w:lineRule="exact"/>
        <w:contextualSpacing/>
        <w:jc w:val="right"/>
        <w:rPr>
          <w:rFonts w:ascii="Times New Roman" w:hAnsi="Times New Roman"/>
          <w:sz w:val="24"/>
          <w:szCs w:val="24"/>
        </w:rPr>
      </w:pPr>
      <w:r w:rsidRPr="00FF5478">
        <w:rPr>
          <w:rFonts w:ascii="Times New Roman" w:hAnsi="Times New Roman"/>
          <w:sz w:val="24"/>
          <w:szCs w:val="24"/>
        </w:rPr>
        <w:t>Приложения 17</w:t>
      </w:r>
    </w:p>
    <w:p w:rsidR="00FF5478" w:rsidRPr="00FF5478" w:rsidRDefault="00FF5478" w:rsidP="00FF5478">
      <w:pPr>
        <w:spacing w:after="0" w:line="240" w:lineRule="exact"/>
        <w:contextualSpacing/>
        <w:rPr>
          <w:rFonts w:ascii="Times New Roman" w:hAnsi="Times New Roman"/>
          <w:sz w:val="24"/>
          <w:szCs w:val="24"/>
        </w:rPr>
      </w:pPr>
    </w:p>
    <w:p w:rsidR="00FF5478" w:rsidRPr="00D94D84" w:rsidRDefault="00FF5478" w:rsidP="00FF5478">
      <w:pPr>
        <w:spacing w:after="0" w:line="240" w:lineRule="exact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D94D8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Республиканская инвестиционная программа на 2021 и 2022 годы</w:t>
      </w:r>
    </w:p>
    <w:p w:rsidR="00654C1D" w:rsidRPr="00D94D84" w:rsidRDefault="00654C1D" w:rsidP="00FF5478">
      <w:pPr>
        <w:spacing w:after="0" w:line="240" w:lineRule="exact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54C1D" w:rsidRDefault="00FF5478" w:rsidP="00654C1D">
      <w:pPr>
        <w:spacing w:after="80" w:line="240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478">
        <w:rPr>
          <w:rFonts w:ascii="Times New Roman" w:eastAsia="Times New Roman" w:hAnsi="Times New Roman"/>
          <w:sz w:val="24"/>
          <w:szCs w:val="24"/>
          <w:lang w:eastAsia="ru-RU"/>
        </w:rPr>
        <w:t>(тыс. рублей)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0"/>
        <w:gridCol w:w="556"/>
        <w:gridCol w:w="567"/>
        <w:gridCol w:w="1843"/>
        <w:gridCol w:w="708"/>
        <w:gridCol w:w="1985"/>
        <w:gridCol w:w="2091"/>
      </w:tblGrid>
      <w:tr w:rsidR="00D034B1" w:rsidRPr="00D034B1" w:rsidTr="00D034B1">
        <w:tc>
          <w:tcPr>
            <w:tcW w:w="1951" w:type="dxa"/>
            <w:vMerge w:val="restart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Стройки и об</w:t>
            </w: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ъ</w:t>
            </w: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екты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56" w:type="dxa"/>
            <w:vMerge w:val="restart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076" w:type="dxa"/>
            <w:gridSpan w:val="2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Государственные</w:t>
            </w:r>
          </w:p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капвложения</w:t>
            </w:r>
          </w:p>
        </w:tc>
      </w:tr>
      <w:tr w:rsidR="00D034B1" w:rsidRPr="00D034B1" w:rsidTr="00D034B1">
        <w:tc>
          <w:tcPr>
            <w:tcW w:w="1951" w:type="dxa"/>
            <w:vMerge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dxa"/>
            <w:vMerge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654C1D" w:rsidRPr="00D034B1" w:rsidRDefault="00654C1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2022 год</w:t>
            </w:r>
          </w:p>
        </w:tc>
      </w:tr>
    </w:tbl>
    <w:p w:rsidR="00B55019" w:rsidRDefault="00B55019" w:rsidP="00B55019">
      <w:pPr>
        <w:tabs>
          <w:tab w:val="left" w:pos="2798"/>
          <w:tab w:val="left" w:pos="3518"/>
          <w:tab w:val="left" w:pos="4085"/>
          <w:tab w:val="left" w:pos="4794"/>
          <w:tab w:val="left" w:pos="6211"/>
          <w:tab w:val="left" w:pos="6919"/>
          <w:tab w:val="left" w:pos="8476"/>
        </w:tabs>
        <w:spacing w:after="0" w:line="20" w:lineRule="exact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567"/>
        <w:gridCol w:w="567"/>
        <w:gridCol w:w="1843"/>
        <w:gridCol w:w="708"/>
        <w:gridCol w:w="1985"/>
        <w:gridCol w:w="2091"/>
      </w:tblGrid>
      <w:tr w:rsidR="00D034B1" w:rsidRPr="00D034B1" w:rsidTr="00D034B1">
        <w:trPr>
          <w:tblHeader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654C1D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54C1D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54C1D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54C1D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54C1D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654C1D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54C1D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</w:tcPr>
          <w:p w:rsidR="00654C1D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8</w:t>
            </w:r>
          </w:p>
        </w:tc>
      </w:tr>
      <w:tr w:rsidR="00D034B1" w:rsidRPr="00D034B1" w:rsidTr="00D034B1">
        <w:trPr>
          <w:tblHeader/>
        </w:trPr>
        <w:tc>
          <w:tcPr>
            <w:tcW w:w="1951" w:type="dxa"/>
            <w:tcBorders>
              <w:bottom w:val="nil"/>
            </w:tcBorders>
            <w:shd w:val="clear" w:color="auto" w:fill="auto"/>
          </w:tcPr>
          <w:p w:rsidR="00654C1D" w:rsidRPr="00D034B1" w:rsidRDefault="00654C1D" w:rsidP="00D034B1">
            <w:pPr>
              <w:spacing w:after="0" w:line="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654C1D" w:rsidRPr="00D034B1" w:rsidRDefault="00654C1D" w:rsidP="00D034B1">
            <w:pPr>
              <w:spacing w:after="0" w:line="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654C1D" w:rsidRPr="00D034B1" w:rsidRDefault="00654C1D" w:rsidP="00D034B1">
            <w:pPr>
              <w:spacing w:after="0" w:line="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654C1D" w:rsidRPr="00D034B1" w:rsidRDefault="00654C1D" w:rsidP="00D034B1">
            <w:pPr>
              <w:spacing w:after="0" w:line="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654C1D" w:rsidRPr="00D034B1" w:rsidRDefault="00654C1D" w:rsidP="00D034B1">
            <w:pPr>
              <w:spacing w:after="0" w:line="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654C1D" w:rsidRPr="00D034B1" w:rsidRDefault="00654C1D" w:rsidP="00D034B1">
            <w:pPr>
              <w:spacing w:after="0" w:line="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654C1D" w:rsidRPr="00D034B1" w:rsidRDefault="00654C1D" w:rsidP="00D034B1">
            <w:pPr>
              <w:spacing w:after="0" w:line="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nil"/>
            </w:tcBorders>
            <w:shd w:val="clear" w:color="auto" w:fill="auto"/>
          </w:tcPr>
          <w:p w:rsidR="00654C1D" w:rsidRPr="00D034B1" w:rsidRDefault="00654C1D" w:rsidP="00D034B1">
            <w:pPr>
              <w:spacing w:after="0" w:line="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before="120"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before="120"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before="120"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before="120"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before="120"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before="120"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before="120"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11 544 260,020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before="120"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11 786 513,863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СОЦИАЛ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НАЯ СФЕРА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7 647 251,279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7 889 202,783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ОБЩЕЕ О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РАЗОВАНИЕ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4 197 941,321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5 298 943,812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ная часть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4 197 941,321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5 298 943,812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«Развитие образования в Республике Дагестан»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4 197 941,321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5 298 943,812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Подпр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«С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здание новых мест в общ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тельных 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ганизациях Республики Дагестан в соответствии с прогноз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руемой п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требностью и совреме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ными усл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виями об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чения на 2016-2025 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1 725 545,402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1 944 761,459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Создание 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вых мест в общеобраз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вательных организац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19AЕ15520R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244 696,211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244 696,105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ты недвиж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мого имущ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ства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(муниц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пальной со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ственности) в рамках 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ализации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программы Российской Федерации «Развитие образования»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19AЕ15520R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244 696,211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244 696,105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ный проект «Совреме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ная школа»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Е1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1 480 849,192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1 700 065,354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Создание 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вых мест в общеобраз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вательных организац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ях в целях ликвидации третьей см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 обучения и формир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вание усл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вий для п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лучения 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чественного общего обр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19АE15490R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1 480 849,192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1 700 065,354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ты недвиж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мого имущ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ства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(муниц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пальной со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ственности) в рамках 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ализации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программы Российской Федерации «Развитие образования»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19АE15490R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1 480 849,192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1 700 065,354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Соглашения между Мин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стерством просвещения Российской Федерации и Правител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ством 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публики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гестан от 10 февраля 2019 года №073-09-2019-183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19АE15490R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1 480 849,192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</w:t>
            </w:r>
            <w:r w:rsidR="00B35763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ма</w:t>
            </w:r>
            <w:proofErr w:type="spellEnd"/>
            <w:proofErr w:type="gram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«Развитие общего обр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зования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тей»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19 2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2 472 395,919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3 354 182,353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ство и реко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струкция объектов 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разования»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19 2 38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2 472 395,919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3 354 182,353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1 941 460,620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3 051 604,770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8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ное финанс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рование за счет средств республика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бюдж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Республики Дагестан 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по созданию 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 мест в 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вательных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ганизациях в целях ликв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дации третьей смены обуч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и форм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рование усл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вий для пол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чения кач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ственного общего обр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с уч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 обеспеч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норм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тивных тр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бований к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объектам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212 670,220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Львовское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122 121,000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Рахата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Ботлихский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149 704,000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Годобери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Ботлихский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255 771,795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D94D84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500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Чинар, Дербентского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300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Герга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341 703,720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216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Нижний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Чирюрт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зилюртовский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223 990,640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Школа-интернат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Вихли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110 454,845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Батыр-Мурза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гайский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142 982,220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Рутул,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232 122,150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Миглак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гокалинский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112 279,000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150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Герейхан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Сулейман-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172 227,440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500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Хурик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басаранского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Туруф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басаранского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142 982,220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400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Тарумовка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Тарумовский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365 510,950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120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Аракани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Унцукул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185 578,670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Тисси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мадинский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74 686,400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100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Мокок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142 982,220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(интернат) на 100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Гениятль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185 297,900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400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94D84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Махачкал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(ул. Джиги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ская),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вательная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ганизация на 800 ученич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ских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Кизляр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Школа с дв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мя спальными корпусами по 120 мест на территории ГБОУ Р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публики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гестан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публиканский детский озд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ровительно-образовател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ный центр круглогоди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действия «Солнечный берег»,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будахкен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муниц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пальной со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530 935,299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302 577,583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Дербентский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63 462,000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школы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еджух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Дербентский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63 462,000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279 507,000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120 024,322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жавгат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120 024,322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Баршамай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199 507,000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город Хас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вюрт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187 966,299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182 553,261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Хасавюрт</w:t>
            </w:r>
            <w:r w:rsidR="00D94D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Поб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ды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,д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192384112R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187 966,299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182 553,261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ДОШКОЛ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НОЕ ОБРАЗ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1 543 498,587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614 970,790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ная часть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1 543 498,587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614 970,790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«Развитие образования в Республике Дагестан»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1 543 498,587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614 970,790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«Ра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витие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школьного образования детей»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1 543 498,587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614 970,790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ный проект «Содействие занятости женщин - 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здание усл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вий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школьного образования для детей в возрасте до трех лет»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 1 Р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315 993,131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Создание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полнител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ных мест для детей в во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расте от 1,5 до 3 лет в 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разовател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ных орган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зациях, ос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ществля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ю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щих образ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вательную деятельность по образов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тельным программам дошкольного образования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191P25232R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315 993,131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ты недвиж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мого имущ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ства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(муниц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пальной со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ственности) в рамках 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ализации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программы Российской Федерации «Развитие образования»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191P25232R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315 993,131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Соглашения между Мин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стерством просвещения Российской Федерации и Правител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ством 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публики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Дагестан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 февраля 2019 года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073-09-2019-123 и дополнител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согл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шения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марта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года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№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073-09-2019-123/1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191P25232R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315 993,131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 детей»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1 227 505,456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614 970,790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1 227 505,456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614 970,790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ное финанс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рование за счет средств республика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бюдж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Республики Дагестан  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по созданию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полнительных мест для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тей в возрасте от 1,5 до 3 лет в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тельных орг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низациях, осуществл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ющих образ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вательную деятельность по образов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тельным 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граммам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школьного образования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учетом обе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печения но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мативных требований к объектам 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43 377,910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Бургима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махи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78 552,880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Адилья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171 085,020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мест  (пр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стройка)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Рахата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Ботлихский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58 914,660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на 90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занище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Буйнакский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86 932,200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с. Гуниб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нибского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58 914,660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60 мест 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Куллар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Дербентский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58 914,660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на 150 мест в с.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джалис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104 886,990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мольское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зилюртовский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78 552,880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на 80 мест 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Красный Во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ход,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Кизля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78 552,880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Коркмаск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Кумторк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115 909,600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на 120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мух,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115 909,596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на 200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вомехельта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Новолакского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148 707,150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на 100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куш-Казмаляр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Сулейман-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96 591,330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на 60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влиг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Табас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ранский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58 914,660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на 80 мест в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ковка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мовский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78 552,880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ция на 60 мест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Чувек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58 914,660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Дошкольная образовател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ная организ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на 250 мест в г.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гестанские Огни,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190 291,630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ЗДРАВ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ОХРАНЕНИЕ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1 318 343,499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1 030 903,747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ная часть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1 318 343,499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1 030 903,747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«Развитие здравоохр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нения в Ре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публике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1 318 343,499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1 030 903,747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«Профила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тика забол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ваний и формиров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ние здоров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образа жизни. Ра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витие пе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вичной 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дико-санитарной помощи»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21 1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1 318 343,499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1 030 903,747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ство и реко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струкция объектов здравоохр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нения»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 1 1И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1 318 343,499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1 030 903,747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вложения в объекты недвижим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(муниц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пальной)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в  рамках реализации мероприятий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ственной программы Российской Федерации «Развитие 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здравоохр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нения»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2111ИR111R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385 283,750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  респу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ликанского противот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беркулезного диспансера со стационаром,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ахачкала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2111ИR111R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385 283,750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933 059,749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1 030 903,747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693 059,749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654 605,987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централ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районной больницы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Ахты,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154 647,823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Участковая больница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Белиджи, Дербентский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Роддом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Маджалис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208 228,779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Больница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Кумух,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106 740,000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Поликлиника в с.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рамкентский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111 485,119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Поликлиника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Хучни, Табасара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район,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91 671,926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Больница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Кидеро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(2</w:t>
            </w:r>
            <w:r w:rsidR="00746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очередь),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101 642,090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Родильное отделение центральной  городской больницы, г.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143 249,999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муниц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пальной со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ственности Республики Дагестан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376 297,760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Докузпари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90 000,000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централ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районной больницы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Усухчай,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Докузпари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Карабуда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кентский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Больница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Доргели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Карабуда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Каякентский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Больница в 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Каякент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Даг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станские 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Поликлиника, г. Дагеста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ские Огни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Избе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баш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286 297,760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Больница </w:t>
            </w:r>
          </w:p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(2</w:t>
            </w:r>
            <w:r w:rsidR="00746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очередь),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Избербаш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2111И4112R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286 297,760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415 654,006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693 474,944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ная часть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415 654,006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693 474,944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«Развитие культуры в Республике Дагестан»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415 654,006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693 474,944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«Культура и искусство»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20 2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415 654,006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693 474,944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ный проект «Культурная среда»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2 А</w:t>
            </w:r>
            <w:proofErr w:type="gram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145 756,000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327 600,316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Капитальн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вложения в объекты недвижим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(муниц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пальной)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в  рамках реализации мероприятий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программы Российской Федерации «Развитие культуры и туризма»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202А15455R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145 756,000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327 600,316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 Дома танца анса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бля «Лезги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ка», г. Маха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202А15455R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145 756,000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327 600,316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«Организ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ция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ственных проектов в сфере трад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ционной народной культуры»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20 2 02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269 898,006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365 874,628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202024111R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85 024,300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134 895,684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ное финанс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рование за счет средств республика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бюдж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Республики Дагестан  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федерального проекта «Культурная среда» Нац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онального проекта «Культура» («Строител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 Дома танца анса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бля «Лезги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ка», г. Маха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кала»)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85 024,300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134 895,684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746559" w:rsidP="00746559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муниц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пальной со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сти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184 873,706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230 978,944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Бабаюрто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30 000,000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114 111,996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Дом культуры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Бабаюрт,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Бабаюрто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114 111,996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Сергокали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116 866,948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Дом культуры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Сергок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Сергок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116 866,948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Хасавюрто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ский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52 387,702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 культуры в с.</w:t>
            </w:r>
            <w:r w:rsidR="00B35763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Костек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Хасавюрто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район,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52 387,702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Хунзахский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62 486,004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Мемориал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ный комплекс «Белые 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равли»,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202024112R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62 486,004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ФИЗИЧ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СКАЯ КУЛ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ТУРА И СПОРТ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171 813,866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250 909,490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ная часть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171 813,866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250 909,490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35763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«Развитие физической культуры и спорта в Ре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публике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171 813,866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250 909,490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«Обеспеч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ние управл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физич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ской культ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рой и спо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том»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24 6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171 813,866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250 909,490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ство и реко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струкция объектов спорта»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24 6 04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171 813,866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250 909,490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74655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59 295,166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Стадион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Вачи,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59 295,166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74655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апитал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муниц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пальной со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246044112R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112 518,700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250 909,490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Сулейман-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62 518,700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35763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Спортзал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Касумкент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62 518,700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Киз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люрт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50 000,000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250 909,490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Физкульту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нооздоров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тельный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плекс, г.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зилюрт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246044112R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250 909,490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ЖИЛИЩНО-КОММ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НАЛЬНОЕ ХОЗЯЙСТВО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3 897 008,740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3 897 311,081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ГАЗИФИК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ЦИЯ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ная часть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«Развитие промышле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ности и п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вышение ее конкурент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способности»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«Г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зификация населенных пунктов Ре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ство и реко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струкция объектов 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зоснабж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09 3 01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Тпиг, Агульский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79 632,770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газопровод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Новая Коса с ответвлен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ем Старый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Тамазатюбе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Бабаюрто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59 600,000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18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Подводящий газопровод высокого да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ления с.</w:t>
            </w:r>
            <w:r w:rsidR="00B5036B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лубийаул-Аригиавлак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Карабуда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кентский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32 400,000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Газопровод-отвод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мух,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Газопровод-отвод Ахты-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Хрюг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109 792,230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Газификация СНТ «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Гадж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Дани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лов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», г. 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хачкала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32 375,000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Газификация микрорайона «ДОСААФ», г. Махачкала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093014111R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38 200,000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ВОДОСНА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ЖЕНИЕ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3 031 008,846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3 031 311,186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ная часть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3 031 008,846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3 031 311,186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«Развитие жилищного строител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ства в Ре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публике 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гестан»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3 031 008,846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3 031 311,186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Подпр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грамма «С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здание усл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вий для обеспечения качестве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ными усл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гами 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лищно-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коммунал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ного хозя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ства насел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16 7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3 031 008,846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3 031 311,186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ный проект «Чистая 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 7 G5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909 008,081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1 287 947,273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Строител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ство и реко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струкция (модерниз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ция) объе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тов питьев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 водосна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жения в рамках ре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лизации м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роприятий госуда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ственной программы Российской Федерации «Обеспеч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ние досту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п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ным и ко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фортным жильем и коммунал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ными усл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гами гра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ж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дан Росси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ской Фед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167G55243R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909 008,081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1 287 947,273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Основное мероприятие «Строител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ство и реко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струкция объектов коммунал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ной инфр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структуры»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16 7 00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2 122 000,765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1 743 363,913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1 602 209,915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1 440 240,145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Бурение 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тезианских скважин в населенных пунктах Ре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публики Д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250 000,000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250 000,000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Меропри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я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тия по вод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снабжению населенных пунктов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и расш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рение очис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сооруж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п.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Бавт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довед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нием мощн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до 3 тыс. куб. м/сутки, г.</w:t>
            </w:r>
            <w:r w:rsidR="00B5036B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51 401,949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036B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Буркихан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Агульского района 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публики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гестан,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50 367,696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сел. Бука,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Кураши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 СП «с/с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Кассагум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Акушинского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52 714,400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4085B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с</w:t>
            </w:r>
            <w:r w:rsidR="00D408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Акуши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26 409,600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вода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Цолода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-Верхнее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хело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Ахва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38 500,998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вода «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дере-Ахты»,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Ахтынский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45 538,400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162 523,136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с. Карата,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Ахвахского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74 169,992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4085B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с. 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баюрт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баюртовского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89 461,600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сел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Хва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тикуни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Кикуни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Гергебиль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Гергебил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89 586,510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Подводящие 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внутрисел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сети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доснабжения 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Мехельта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Гумбетовск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118 488,000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4085B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D408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Гунибского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61 176,000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Барш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Кайта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84 572,620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4085B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с</w:t>
            </w:r>
            <w:r w:rsidR="00D408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Султ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нянгиюрт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Кизилюрто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 Р</w:t>
            </w:r>
            <w:r w:rsidR="00B5036B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еспублики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B5036B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агестан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72 937,230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Икра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58 758,220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036B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 сетей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допровода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Кабир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50 139,500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Хахита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Левашинск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64 066,570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с. Нижнее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Чугли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  <w:proofErr w:type="gram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59 969,390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Муге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Магара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76 684,540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Групповой водопровод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Яраг-Казмаляр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Бут-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казмаляр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Новоаул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Кличхан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Кючхюр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нужд МО СП «сельсовет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Новоаул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рамкентского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56 297,190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с. Нов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лакское,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волакский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104 529,040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036B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ковый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Куркент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Сулейман-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28 337,240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46 890,630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с</w:t>
            </w:r>
            <w:r w:rsidR="00B5036B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 Таб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саранского района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 </w:t>
            </w:r>
            <w:proofErr w:type="spellStart"/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Улуз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Караг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Шиле,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Хапиль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44 246,210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Унцукул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кументации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39 824,000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водопр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водных сетей пос.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Шамил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кала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Унц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53 459,685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Внутрисел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ские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сети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доснабжения с. Куруш, 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савюртовский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62 499,900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с. Аксай Хасавюрто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района, в том числе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158 640,000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Ашага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26 889,270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Ярак-Межгюль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на, в том чи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 разработка проектно-сметной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52 476,504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036B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министрати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ный центр)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Цунтинского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167004111R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60 894,040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D4085B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4085B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ru-RU"/>
              </w:rPr>
              <w:t>К</w:t>
            </w:r>
            <w:r w:rsidR="00B55019" w:rsidRPr="00D4085B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ru-RU"/>
              </w:rPr>
              <w:t>апитал</w:t>
            </w:r>
            <w:r w:rsidR="00B55019" w:rsidRPr="00D4085B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ru-RU"/>
              </w:rPr>
              <w:t>ь</w:t>
            </w:r>
            <w:r w:rsidR="00B55019" w:rsidRPr="00D4085B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ru-RU"/>
              </w:rPr>
              <w:t>ные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влож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объекты м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ниц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пальной 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собственн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B55019"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519 790,850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303 123,768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Буйнакский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101 960,000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4085B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 водоз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борного узла с накопителем на 50 тыс. куб. м со станцией очистки воды и разводящ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D408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 сетями на речке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гы-озень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сел Ни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Дженг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Верхний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Дженгутай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Буйнакского района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49 560,000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D4085B" w:rsidRDefault="00B55019" w:rsidP="00D4085B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межп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селкового в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довода </w:t>
            </w: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нее</w:t>
            </w:r>
            <w:proofErr w:type="gram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ще-Бетаул-Кырлар</w:t>
            </w:r>
            <w:proofErr w:type="spellEnd"/>
          </w:p>
          <w:p w:rsidR="00B55019" w:rsidRPr="00D034B1" w:rsidRDefault="00B55019" w:rsidP="00D4085B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метром 500 мм), Буйна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Казбеко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88 855,370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поселка Дубки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ковского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 Респу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стан, в том числе разр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документации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88 855,370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Лакский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93 840,000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181 185,304</w:t>
            </w:r>
          </w:p>
        </w:tc>
      </w:tr>
      <w:tr w:rsidR="00CC10DD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CC10DD" w:rsidRPr="00D034B1" w:rsidRDefault="00CC10D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CC10DD" w:rsidRPr="00D034B1" w:rsidRDefault="00CC10D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CC10DD" w:rsidRPr="00D034B1" w:rsidRDefault="00CC10D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CC10DD" w:rsidRPr="00D034B1" w:rsidRDefault="00CC10D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CC10DD" w:rsidRPr="00D034B1" w:rsidRDefault="00CC10D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CC10DD" w:rsidRPr="00D034B1" w:rsidRDefault="00CC10D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CC10DD" w:rsidRPr="00D034B1" w:rsidRDefault="00CC10D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CC10DD" w:rsidRPr="00D034B1" w:rsidRDefault="00CC10D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CC10DD" w:rsidP="00CC10D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Групповой водовод </w:t>
            </w:r>
            <w:proofErr w:type="spellStart"/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ла-Лахир-Хуна</w:t>
            </w:r>
            <w:proofErr w:type="spellEnd"/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она. 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констру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ция, в том числе разработка проек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B55019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43 840,000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CC10DD" w:rsidRDefault="00B55019" w:rsidP="00CC10D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="00CC10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ство водовода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Турчидаг-Унчукатль-Табахлу</w:t>
            </w:r>
            <w:proofErr w:type="spellEnd"/>
          </w:p>
          <w:p w:rsidR="00B55019" w:rsidRPr="00D034B1" w:rsidRDefault="00B55019" w:rsidP="00CC10D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 Р</w:t>
            </w:r>
            <w:r w:rsidR="00537878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еспу</w:t>
            </w:r>
            <w:r w:rsidR="00537878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="00537878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лики 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537878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537878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гестан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(1-й этап), в том числе разработка проек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но-сметной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кументации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50 000,000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181 185,304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Рутульский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77 731,140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121 938,464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537878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</w:t>
            </w:r>
          </w:p>
          <w:p w:rsidR="00B55019" w:rsidRPr="00D034B1" w:rsidRDefault="00B55019" w:rsidP="00CC10D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Ихрек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подключен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с</w:t>
            </w:r>
            <w:r w:rsidR="00CC10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Аран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Рутульский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37 464,000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036B" w:rsidRPr="00D034B1" w:rsidRDefault="00B55019" w:rsidP="00CC10DD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Подводящий водопровод </w:t>
            </w:r>
          </w:p>
          <w:p w:rsidR="00B55019" w:rsidRPr="00D034B1" w:rsidRDefault="00B55019" w:rsidP="00CC10DD">
            <w:pPr>
              <w:spacing w:after="0" w:line="26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Рутул с подключен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с</w:t>
            </w:r>
            <w:r w:rsidR="00CC10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Амсар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Кала и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Куфа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Рутульского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40 267,140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121 938,464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Шамильский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50 802,940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Водоснабж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ние с.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Хебда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Шамильског</w:t>
            </w:r>
            <w:bookmarkStart w:id="0" w:name="_GoBack"/>
            <w:bookmarkEnd w:id="0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Ре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публики Д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гестан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50 802,940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город Хас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вюрт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106 601,400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537878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Реконстру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ция водоз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борных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оружений «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Бешбулак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Хасавюрт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167004112R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106 601,400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ВОДООТВ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ДЕНИЕ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465 999,895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465 999,895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ная часть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465 999,895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465 999,895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«Пересел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населения Новолакск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района на новое место жительства и восстановл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ние 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Аухо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276 526,211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276 526,211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Респу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лики Даг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стан в ра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ках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программы Российской Федерации «Развитие Северо-Кавказского федеральн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округа»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44003R523R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276 526,211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276 526,211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пересел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лакского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населения Новолакского района на н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вое место ж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тельства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44003R523R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276 526,211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276 526,211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031980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Наружные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 канализ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 и канал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зационные очистные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оружения, п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реселенческ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Новола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района </w:t>
            </w:r>
          </w:p>
          <w:p w:rsidR="00031980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(с. Чапаево, </w:t>
            </w:r>
            <w:proofErr w:type="gramEnd"/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</w:t>
            </w:r>
            <w:r w:rsidR="00031980"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Новокули</w:t>
            </w:r>
            <w:proofErr w:type="spellEnd"/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44003R523R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276 526,211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276 526,211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ственная программа Республики Дагестан «Комплек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ное террит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риальное развитие м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ниципальн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образов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«горо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ской округ «город Де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бент»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189 473,684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189 473,684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Капитал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влож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 в объе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ты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(</w:t>
            </w:r>
            <w:proofErr w:type="spellStart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ицппльной</w:t>
            </w:r>
            <w:proofErr w:type="spellEnd"/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) собственн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сти в рамках госуда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ственной программы Российской Федерации «Развитие Северо-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Кавказского федеральн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округа»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49000R523R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189 473,684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189 473,684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город Де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р</w:t>
            </w:r>
            <w:r w:rsidRPr="00D034B1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бент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A5DFD" w:rsidRPr="00D034B1" w:rsidRDefault="00BA5DFD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34B1" w:rsidRPr="00D034B1" w:rsidTr="00D034B1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537878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Очистные с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оружения к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нализации, </w:t>
            </w:r>
          </w:p>
          <w:p w:rsidR="00B55019" w:rsidRPr="00D034B1" w:rsidRDefault="00B55019" w:rsidP="00D034B1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Дербент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49000R523R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189 473,684</w:t>
            </w:r>
          </w:p>
        </w:tc>
        <w:tc>
          <w:tcPr>
            <w:tcW w:w="2091" w:type="dxa"/>
            <w:tcBorders>
              <w:top w:val="nil"/>
              <w:bottom w:val="nil"/>
            </w:tcBorders>
            <w:shd w:val="clear" w:color="auto" w:fill="auto"/>
          </w:tcPr>
          <w:p w:rsidR="00B55019" w:rsidRPr="00D034B1" w:rsidRDefault="00B55019" w:rsidP="00D034B1">
            <w:pPr>
              <w:spacing w:after="0" w:line="240" w:lineRule="exact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34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189 473,684</w:t>
            </w:r>
          </w:p>
        </w:tc>
      </w:tr>
    </w:tbl>
    <w:p w:rsidR="00654C1D" w:rsidRDefault="00654C1D" w:rsidP="00BD79D0">
      <w:pPr>
        <w:spacing w:after="80" w:line="240" w:lineRule="exact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654C1D" w:rsidSect="007F7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134" w:header="709" w:footer="709" w:gutter="0"/>
      <w:pgNumType w:start="12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18E" w:rsidRDefault="006F018E" w:rsidP="00B076CD">
      <w:pPr>
        <w:spacing w:after="0" w:line="240" w:lineRule="auto"/>
      </w:pPr>
      <w:r>
        <w:separator/>
      </w:r>
    </w:p>
  </w:endnote>
  <w:endnote w:type="continuationSeparator" w:id="0">
    <w:p w:rsidR="006F018E" w:rsidRDefault="006F018E" w:rsidP="00B07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59" w:rsidRDefault="0074655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59" w:rsidRDefault="0074655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59" w:rsidRDefault="007465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18E" w:rsidRDefault="006F018E" w:rsidP="00B076CD">
      <w:pPr>
        <w:spacing w:after="0" w:line="240" w:lineRule="auto"/>
      </w:pPr>
      <w:r>
        <w:separator/>
      </w:r>
    </w:p>
  </w:footnote>
  <w:footnote w:type="continuationSeparator" w:id="0">
    <w:p w:rsidR="006F018E" w:rsidRDefault="006F018E" w:rsidP="00B07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59" w:rsidRDefault="007465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59" w:rsidRPr="00B076CD" w:rsidRDefault="00746559">
    <w:pPr>
      <w:pStyle w:val="a5"/>
      <w:jc w:val="center"/>
      <w:rPr>
        <w:rFonts w:ascii="Times New Roman" w:hAnsi="Times New Roman"/>
        <w:sz w:val="24"/>
        <w:szCs w:val="24"/>
      </w:rPr>
    </w:pPr>
    <w:r w:rsidRPr="00B076CD">
      <w:rPr>
        <w:rFonts w:ascii="Times New Roman" w:hAnsi="Times New Roman"/>
        <w:sz w:val="24"/>
        <w:szCs w:val="24"/>
      </w:rPr>
      <w:fldChar w:fldCharType="begin"/>
    </w:r>
    <w:r w:rsidRPr="00B076CD">
      <w:rPr>
        <w:rFonts w:ascii="Times New Roman" w:hAnsi="Times New Roman"/>
        <w:sz w:val="24"/>
        <w:szCs w:val="24"/>
      </w:rPr>
      <w:instrText>PAGE   \* MERGEFORMAT</w:instrText>
    </w:r>
    <w:r w:rsidRPr="00B076CD">
      <w:rPr>
        <w:rFonts w:ascii="Times New Roman" w:hAnsi="Times New Roman"/>
        <w:sz w:val="24"/>
        <w:szCs w:val="24"/>
      </w:rPr>
      <w:fldChar w:fldCharType="separate"/>
    </w:r>
    <w:r w:rsidR="00CC10DD">
      <w:rPr>
        <w:rFonts w:ascii="Times New Roman" w:hAnsi="Times New Roman"/>
        <w:noProof/>
        <w:sz w:val="24"/>
        <w:szCs w:val="24"/>
      </w:rPr>
      <w:t>1346</w:t>
    </w:r>
    <w:r w:rsidRPr="00B076CD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59" w:rsidRDefault="007465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7FF"/>
    <w:rsid w:val="00031980"/>
    <w:rsid w:val="000444F8"/>
    <w:rsid w:val="00066B42"/>
    <w:rsid w:val="000F43C9"/>
    <w:rsid w:val="00197308"/>
    <w:rsid w:val="00275513"/>
    <w:rsid w:val="00357110"/>
    <w:rsid w:val="00372B6B"/>
    <w:rsid w:val="00393E8D"/>
    <w:rsid w:val="003A17FF"/>
    <w:rsid w:val="003E15C9"/>
    <w:rsid w:val="00414629"/>
    <w:rsid w:val="00416B3C"/>
    <w:rsid w:val="00423B68"/>
    <w:rsid w:val="004B1161"/>
    <w:rsid w:val="00513C5F"/>
    <w:rsid w:val="00537878"/>
    <w:rsid w:val="00537B0C"/>
    <w:rsid w:val="00567347"/>
    <w:rsid w:val="005F0747"/>
    <w:rsid w:val="005F72F0"/>
    <w:rsid w:val="00654C1D"/>
    <w:rsid w:val="00656D83"/>
    <w:rsid w:val="00686FE9"/>
    <w:rsid w:val="006D64AA"/>
    <w:rsid w:val="006F018E"/>
    <w:rsid w:val="00710DC1"/>
    <w:rsid w:val="00716A59"/>
    <w:rsid w:val="007367FA"/>
    <w:rsid w:val="00746559"/>
    <w:rsid w:val="00776CB1"/>
    <w:rsid w:val="007D02CA"/>
    <w:rsid w:val="007D5652"/>
    <w:rsid w:val="007F7100"/>
    <w:rsid w:val="008033EC"/>
    <w:rsid w:val="008C667C"/>
    <w:rsid w:val="00933E2E"/>
    <w:rsid w:val="00951A5A"/>
    <w:rsid w:val="00B076CD"/>
    <w:rsid w:val="00B33B4F"/>
    <w:rsid w:val="00B35763"/>
    <w:rsid w:val="00B366DD"/>
    <w:rsid w:val="00B5036B"/>
    <w:rsid w:val="00B55019"/>
    <w:rsid w:val="00BA5DFD"/>
    <w:rsid w:val="00BD79D0"/>
    <w:rsid w:val="00C61158"/>
    <w:rsid w:val="00C8042C"/>
    <w:rsid w:val="00CC10DD"/>
    <w:rsid w:val="00CC489A"/>
    <w:rsid w:val="00D034B1"/>
    <w:rsid w:val="00D4085B"/>
    <w:rsid w:val="00D94D84"/>
    <w:rsid w:val="00DB2CAF"/>
    <w:rsid w:val="00E12F94"/>
    <w:rsid w:val="00E47240"/>
    <w:rsid w:val="00E8100B"/>
    <w:rsid w:val="00F31A8F"/>
    <w:rsid w:val="00F73748"/>
    <w:rsid w:val="00F951AC"/>
    <w:rsid w:val="00FC7AB7"/>
    <w:rsid w:val="00FF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9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A17FF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3A17F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3A17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3A17F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3A17F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1">
    <w:name w:val="xl71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3A17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3">
    <w:name w:val="xl73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5">
    <w:name w:val="xl75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6">
    <w:name w:val="xl76"/>
    <w:basedOn w:val="a"/>
    <w:uiPriority w:val="99"/>
    <w:rsid w:val="003A17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uiPriority w:val="99"/>
    <w:rsid w:val="003A17F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uiPriority w:val="99"/>
    <w:rsid w:val="003A17F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uiPriority w:val="99"/>
    <w:rsid w:val="003A17F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uiPriority w:val="99"/>
    <w:rsid w:val="003A17F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uiPriority w:val="99"/>
    <w:rsid w:val="003A17F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92">
    <w:name w:val="xl92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93">
    <w:name w:val="xl93"/>
    <w:basedOn w:val="a"/>
    <w:uiPriority w:val="99"/>
    <w:rsid w:val="003A17F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uiPriority w:val="99"/>
    <w:rsid w:val="003A17F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95">
    <w:name w:val="xl95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7">
    <w:name w:val="xl97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8">
    <w:name w:val="xl98"/>
    <w:basedOn w:val="a"/>
    <w:uiPriority w:val="99"/>
    <w:rsid w:val="003A17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9">
    <w:name w:val="xl99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1">
    <w:name w:val="xl101"/>
    <w:basedOn w:val="a"/>
    <w:uiPriority w:val="99"/>
    <w:rsid w:val="003A17F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05">
    <w:name w:val="xl105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06">
    <w:name w:val="xl106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7">
    <w:name w:val="xl107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08">
    <w:name w:val="xl108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0">
    <w:name w:val="xl110"/>
    <w:basedOn w:val="a"/>
    <w:uiPriority w:val="99"/>
    <w:rsid w:val="003A17F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1">
    <w:name w:val="xl111"/>
    <w:basedOn w:val="a"/>
    <w:uiPriority w:val="99"/>
    <w:rsid w:val="003A17F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uiPriority w:val="99"/>
    <w:rsid w:val="003A17F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3">
    <w:name w:val="xl113"/>
    <w:basedOn w:val="a"/>
    <w:uiPriority w:val="99"/>
    <w:rsid w:val="003A17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"/>
    <w:uiPriority w:val="99"/>
    <w:rsid w:val="003A17F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15">
    <w:name w:val="xl115"/>
    <w:basedOn w:val="a"/>
    <w:uiPriority w:val="99"/>
    <w:rsid w:val="003A17F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16">
    <w:name w:val="xl116"/>
    <w:basedOn w:val="a"/>
    <w:uiPriority w:val="99"/>
    <w:rsid w:val="003A17FF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xl117">
    <w:name w:val="xl117"/>
    <w:basedOn w:val="a"/>
    <w:uiPriority w:val="99"/>
    <w:rsid w:val="003A17F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3A17F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3A17F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07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076CD"/>
    <w:rPr>
      <w:rFonts w:cs="Times New Roman"/>
    </w:rPr>
  </w:style>
  <w:style w:type="paragraph" w:styleId="a7">
    <w:name w:val="footer"/>
    <w:basedOn w:val="a"/>
    <w:link w:val="a8"/>
    <w:uiPriority w:val="99"/>
    <w:rsid w:val="00B07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076CD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B1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4B1161"/>
    <w:rPr>
      <w:rFonts w:ascii="Segoe UI" w:hAnsi="Segoe UI" w:cs="Segoe UI"/>
      <w:sz w:val="18"/>
      <w:szCs w:val="18"/>
    </w:rPr>
  </w:style>
  <w:style w:type="table" w:styleId="ab">
    <w:name w:val="Table Grid"/>
    <w:basedOn w:val="a1"/>
    <w:locked/>
    <w:rsid w:val="00716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87985-39A7-40BC-AF77-25D374EC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79</Pages>
  <Words>13191</Words>
  <Characters>75192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ИРИНА</cp:lastModifiedBy>
  <cp:revision>34</cp:revision>
  <cp:lastPrinted>2019-12-20T08:15:00Z</cp:lastPrinted>
  <dcterms:created xsi:type="dcterms:W3CDTF">2019-10-29T17:58:00Z</dcterms:created>
  <dcterms:modified xsi:type="dcterms:W3CDTF">2019-12-20T08:15:00Z</dcterms:modified>
</cp:coreProperties>
</file>